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layfair Display SemiBold" w:cs="Playfair Display SemiBold" w:eastAsia="Playfair Display SemiBold" w:hAnsi="Playfair Display SemiBold"/>
          <w:sz w:val="24"/>
          <w:szCs w:val="24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4"/>
          <w:szCs w:val="24"/>
          <w:rtl w:val="0"/>
        </w:rPr>
        <w:t xml:space="preserve">Subject Line: Glow Into the Holidays with Glossier ✨</w:t>
      </w:r>
    </w:p>
    <w:p w:rsidR="00000000" w:rsidDel="00000000" w:rsidP="00000000" w:rsidRDefault="00000000" w:rsidRPr="00000000" w14:paraId="00000002">
      <w:pPr>
        <w:rPr>
          <w:rFonts w:ascii="Playfair Display SemiBold" w:cs="Playfair Display SemiBold" w:eastAsia="Playfair Display SemiBold" w:hAnsi="Playfair Display SemiBold"/>
          <w:sz w:val="20"/>
          <w:szCs w:val="20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0"/>
          <w:szCs w:val="20"/>
          <w:rtl w:val="0"/>
        </w:rPr>
        <w:t xml:space="preserve">Email: </w:t>
      </w:r>
      <w:hyperlink r:id="rId6">
        <w:r w:rsidDel="00000000" w:rsidR="00000000" w:rsidRPr="00000000">
          <w:rPr>
            <w:rFonts w:ascii="Playfair Display SemiBold" w:cs="Playfair Display SemiBold" w:eastAsia="Playfair Display SemiBold" w:hAnsi="Playfair Display SemiBold"/>
            <w:color w:val="1155cc"/>
            <w:sz w:val="20"/>
            <w:szCs w:val="20"/>
            <w:u w:val="single"/>
            <w:rtl w:val="0"/>
          </w:rPr>
          <w:t xml:space="preserve">gTEAM@glossier.com</w:t>
        </w:r>
      </w:hyperlink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Playfair Display SemiBold" w:cs="Playfair Display SemiBold" w:eastAsia="Playfair Display SemiBold" w:hAnsi="Playfair Display SemiBo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layfair Display SemiBold" w:cs="Playfair Display SemiBold" w:eastAsia="Playfair Display SemiBold" w:hAnsi="Playfair Display SemiBold"/>
          <w:sz w:val="24"/>
          <w:szCs w:val="24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4"/>
          <w:szCs w:val="24"/>
          <w:rtl w:val="0"/>
        </w:rPr>
        <w:t xml:space="preserve">Headline: 20% your next order – Happy Holidays!</w:t>
      </w:r>
    </w:p>
    <w:p w:rsidR="00000000" w:rsidDel="00000000" w:rsidP="00000000" w:rsidRDefault="00000000" w:rsidRPr="00000000" w14:paraId="00000005">
      <w:pPr>
        <w:rPr>
          <w:rFonts w:ascii="Playfair Display SemiBold" w:cs="Playfair Display SemiBold" w:eastAsia="Playfair Display SemiBold" w:hAnsi="Playfair Display SemiBol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962025</wp:posOffset>
            </wp:positionH>
            <wp:positionV relativeFrom="paragraph">
              <wp:posOffset>190500</wp:posOffset>
            </wp:positionV>
            <wp:extent cx="6191250" cy="4862513"/>
            <wp:effectExtent b="0" l="0" r="0" t="0"/>
            <wp:wrapTopAndBottom distB="114300" distT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862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>
          <w:rFonts w:ascii="Playfair Display SemiBold" w:cs="Playfair Display SemiBold" w:eastAsia="Playfair Display SemiBold" w:hAnsi="Playfair Display SemiBold"/>
          <w:sz w:val="24"/>
          <w:szCs w:val="24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4"/>
          <w:szCs w:val="24"/>
          <w:rtl w:val="0"/>
        </w:rPr>
        <w:t xml:space="preserve">Happy Holidays from Glossier to you!</w:t>
      </w:r>
    </w:p>
    <w:p w:rsidR="00000000" w:rsidDel="00000000" w:rsidP="00000000" w:rsidRDefault="00000000" w:rsidRPr="00000000" w14:paraId="00000007">
      <w:pPr>
        <w:rPr>
          <w:rFonts w:ascii="Playfair Display SemiBold" w:cs="Playfair Display SemiBold" w:eastAsia="Playfair Display SemiBold" w:hAnsi="Playfair Display SemiBo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Playfair Display SemiBold" w:cs="Playfair Display SemiBold" w:eastAsia="Playfair Display SemiBold" w:hAnsi="Playfair Display SemiBold"/>
          <w:sz w:val="24"/>
          <w:szCs w:val="24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4"/>
          <w:szCs w:val="24"/>
          <w:rtl w:val="0"/>
        </w:rPr>
        <w:t xml:space="preserve">This holiday season, let your effortless beauty shine. Our new holiday collection is out now which includes our cult-favorite Hot Cocoa Balm Dotcom, the perfect chocolatey flavor with a light brown tint.</w:t>
      </w:r>
    </w:p>
    <w:p w:rsidR="00000000" w:rsidDel="00000000" w:rsidP="00000000" w:rsidRDefault="00000000" w:rsidRPr="00000000" w14:paraId="00000009">
      <w:pPr>
        <w:rPr>
          <w:rFonts w:ascii="Playfair Display SemiBold" w:cs="Playfair Display SemiBold" w:eastAsia="Playfair Display SemiBold" w:hAnsi="Playfair Display SemiBo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Playfair Display SemiBold" w:cs="Playfair Display SemiBold" w:eastAsia="Playfair Display SemiBold" w:hAnsi="Playfair Display SemiBold"/>
          <w:sz w:val="24"/>
          <w:szCs w:val="24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4"/>
          <w:szCs w:val="24"/>
          <w:rtl w:val="0"/>
        </w:rPr>
        <w:t xml:space="preserve">Shop our holiday sets that are perfect as stocking stuffers and some cute new festive merch for the winter season!</w:t>
      </w:r>
    </w:p>
    <w:p w:rsidR="00000000" w:rsidDel="00000000" w:rsidP="00000000" w:rsidRDefault="00000000" w:rsidRPr="00000000" w14:paraId="0000000B">
      <w:pPr>
        <w:rPr>
          <w:rFonts w:ascii="Playfair Display SemiBold" w:cs="Playfair Display SemiBold" w:eastAsia="Playfair Display SemiBold" w:hAnsi="Playfair Display SemiBo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Playfair Display SemiBold" w:cs="Playfair Display SemiBold" w:eastAsia="Playfair Display SemiBold" w:hAnsi="Playfair Display SemiBold"/>
          <w:sz w:val="24"/>
          <w:szCs w:val="24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4"/>
          <w:szCs w:val="24"/>
          <w:rtl w:val="0"/>
        </w:rPr>
        <w:t xml:space="preserve">Use code GIFTFUL20 for 20% off your next order to have the perfect skin for the holiday season. As a little sweet treat for our loyal customers we’re doing free shipping the month of December! </w:t>
      </w:r>
    </w:p>
    <w:p w:rsidR="00000000" w:rsidDel="00000000" w:rsidP="00000000" w:rsidRDefault="00000000" w:rsidRPr="00000000" w14:paraId="0000000D">
      <w:pPr>
        <w:rPr>
          <w:rFonts w:ascii="Playfair Display SemiBold" w:cs="Playfair Display SemiBold" w:eastAsia="Playfair Display SemiBold" w:hAnsi="Playfair Display SemiBo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Playfair Display SemiBold" w:cs="Playfair Display SemiBold" w:eastAsia="Playfair Display SemiBold" w:hAnsi="Playfair Display SemiBold"/>
          <w:sz w:val="24"/>
          <w:szCs w:val="24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4"/>
          <w:szCs w:val="24"/>
          <w:rtl w:val="0"/>
        </w:rPr>
        <w:t xml:space="preserve">Enjoy :) 💋</w:t>
      </w:r>
    </w:p>
    <w:p w:rsidR="00000000" w:rsidDel="00000000" w:rsidP="00000000" w:rsidRDefault="00000000" w:rsidRPr="00000000" w14:paraId="0000000F">
      <w:pPr>
        <w:rPr>
          <w:rFonts w:ascii="Playfair Display SemiBold" w:cs="Playfair Display SemiBold" w:eastAsia="Playfair Display SemiBold" w:hAnsi="Playfair Display SemiBo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Playfair Display SemiBold" w:cs="Playfair Display SemiBold" w:eastAsia="Playfair Display SemiBold" w:hAnsi="Playfair Display SemiBold"/>
          <w:sz w:val="20"/>
          <w:szCs w:val="20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0"/>
          <w:szCs w:val="20"/>
          <w:rtl w:val="0"/>
        </w:rPr>
        <w:t xml:space="preserve">Glossier.com / </w:t>
      </w:r>
      <w:hyperlink r:id="rId8">
        <w:r w:rsidDel="00000000" w:rsidR="00000000" w:rsidRPr="00000000">
          <w:rPr>
            <w:rFonts w:ascii="Playfair Display SemiBold" w:cs="Playfair Display SemiBold" w:eastAsia="Playfair Display SemiBold" w:hAnsi="Playfair Display SemiBold"/>
            <w:color w:val="1155cc"/>
            <w:sz w:val="20"/>
            <w:szCs w:val="20"/>
            <w:u w:val="single"/>
            <w:rtl w:val="0"/>
          </w:rPr>
          <w:t xml:space="preserve">gteam@glossier.com</w:t>
        </w:r>
      </w:hyperlink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Playfair Display SemiBold" w:cs="Playfair Display SemiBold" w:eastAsia="Playfair Display SemiBold" w:hAnsi="Playfair Display SemiBold"/>
          <w:sz w:val="20"/>
          <w:szCs w:val="20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0"/>
          <w:szCs w:val="20"/>
          <w:rtl w:val="0"/>
        </w:rPr>
        <w:t xml:space="preserve">233 Spring Street, Floor 10 </w:t>
      </w:r>
    </w:p>
    <w:p w:rsidR="00000000" w:rsidDel="00000000" w:rsidP="00000000" w:rsidRDefault="00000000" w:rsidRPr="00000000" w14:paraId="00000012">
      <w:pPr>
        <w:rPr>
          <w:rFonts w:ascii="Playfair Display SemiBold" w:cs="Playfair Display SemiBold" w:eastAsia="Playfair Display SemiBold" w:hAnsi="Playfair Display SemiBold"/>
          <w:sz w:val="20"/>
          <w:szCs w:val="20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0"/>
          <w:szCs w:val="20"/>
          <w:rtl w:val="0"/>
        </w:rPr>
        <w:t xml:space="preserve">New York, NY 10013</w:t>
      </w:r>
    </w:p>
    <w:p w:rsidR="00000000" w:rsidDel="00000000" w:rsidP="00000000" w:rsidRDefault="00000000" w:rsidRPr="00000000" w14:paraId="00000013">
      <w:pPr>
        <w:rPr>
          <w:rFonts w:ascii="Playfair Display SemiBold" w:cs="Playfair Display SemiBold" w:eastAsia="Playfair Display SemiBold" w:hAnsi="Playfair Display SemiBo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Playfair Display SemiBold" w:cs="Playfair Display SemiBold" w:eastAsia="Playfair Display SemiBold" w:hAnsi="Playfair Display SemiBold"/>
          <w:sz w:val="20"/>
          <w:szCs w:val="20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0"/>
          <w:szCs w:val="20"/>
          <w:rtl w:val="0"/>
        </w:rPr>
        <w:t xml:space="preserve">New Street Square</w:t>
      </w:r>
    </w:p>
    <w:p w:rsidR="00000000" w:rsidDel="00000000" w:rsidP="00000000" w:rsidRDefault="00000000" w:rsidRPr="00000000" w14:paraId="00000015">
      <w:pPr>
        <w:rPr>
          <w:rFonts w:ascii="Playfair Display SemiBold" w:cs="Playfair Display SemiBold" w:eastAsia="Playfair Display SemiBold" w:hAnsi="Playfair Display SemiBold"/>
          <w:sz w:val="20"/>
          <w:szCs w:val="20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0"/>
          <w:szCs w:val="20"/>
          <w:rtl w:val="0"/>
        </w:rPr>
        <w:t xml:space="preserve">London, EC4A 3TW</w:t>
      </w:r>
    </w:p>
    <w:p w:rsidR="00000000" w:rsidDel="00000000" w:rsidP="00000000" w:rsidRDefault="00000000" w:rsidRPr="00000000" w14:paraId="00000016">
      <w:pPr>
        <w:rPr>
          <w:rFonts w:ascii="Playfair Display SemiBold" w:cs="Playfair Display SemiBold" w:eastAsia="Playfair Display SemiBold" w:hAnsi="Playfair Display SemiBo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Playfair Display SemiBold" w:cs="Playfair Display SemiBold" w:eastAsia="Playfair Display SemiBold" w:hAnsi="Playfair Display SemiBold"/>
          <w:sz w:val="20"/>
          <w:szCs w:val="20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0"/>
          <w:szCs w:val="20"/>
          <w:rtl w:val="0"/>
        </w:rPr>
        <w:t xml:space="preserve">To learn how we process data and monitor communications, please see our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0"/>
          <w:szCs w:val="20"/>
          <w:u w:val="single"/>
          <w:rtl w:val="0"/>
        </w:rPr>
        <w:t xml:space="preserve">Privacy Policy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0"/>
          <w:szCs w:val="20"/>
          <w:rtl w:val="0"/>
        </w:rPr>
        <w:t xml:space="preserve">, and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0"/>
          <w:szCs w:val="20"/>
          <w:u w:val="single"/>
          <w:rtl w:val="0"/>
        </w:rPr>
        <w:t xml:space="preserve">Terms of Use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rPr>
          <w:rFonts w:ascii="Playfair Display SemiBold" w:cs="Playfair Display SemiBold" w:eastAsia="Playfair Display SemiBold" w:hAnsi="Playfair Display SemiBo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Playfair Display SemiBold" w:cs="Playfair Display SemiBold" w:eastAsia="Playfair Display SemiBold" w:hAnsi="Playfair Display SemiBold"/>
          <w:sz w:val="20"/>
          <w:szCs w:val="20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0"/>
          <w:szCs w:val="20"/>
          <w:rtl w:val="0"/>
        </w:rPr>
        <w:t xml:space="preserve">No longer want to receive these emails?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0"/>
          <w:szCs w:val="20"/>
          <w:u w:val="single"/>
          <w:rtl w:val="0"/>
        </w:rPr>
        <w:t xml:space="preserve">Unsubscribe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24480" w:w="158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TEAM@glossier.com" TargetMode="External"/><Relationship Id="rId7" Type="http://schemas.openxmlformats.org/officeDocument/2006/relationships/image" Target="media/image1.jpg"/><Relationship Id="rId8" Type="http://schemas.openxmlformats.org/officeDocument/2006/relationships/hyperlink" Target="mailto:gteam@glossier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SemiBold-regular.ttf"/><Relationship Id="rId2" Type="http://schemas.openxmlformats.org/officeDocument/2006/relationships/font" Target="fonts/PlayfairDisplaySemiBold-bold.ttf"/><Relationship Id="rId3" Type="http://schemas.openxmlformats.org/officeDocument/2006/relationships/font" Target="fonts/PlayfairDisplaySemiBold-italic.ttf"/><Relationship Id="rId4" Type="http://schemas.openxmlformats.org/officeDocument/2006/relationships/font" Target="fonts/PlayfairDisplay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